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11DA" w14:textId="508EDCB6" w:rsidR="00C50EFC" w:rsidRDefault="00FC4201" w:rsidP="00FC4201">
      <w:pPr>
        <w:jc w:val="center"/>
        <w:rPr>
          <w:rFonts w:asciiTheme="minorHAnsi" w:hAnsiTheme="minorHAnsi" w:cstheme="minorBidi"/>
          <w:b/>
          <w:bCs/>
          <w:sz w:val="36"/>
          <w:szCs w:val="36"/>
        </w:rPr>
      </w:pPr>
      <w:r>
        <w:rPr>
          <w:rFonts w:asciiTheme="minorHAnsi" w:hAnsiTheme="minorHAnsi" w:cstheme="minorBidi"/>
          <w:b/>
          <w:bCs/>
          <w:sz w:val="36"/>
          <w:szCs w:val="36"/>
        </w:rPr>
        <w:t>Chester County Community Foundation Convenes Nonprofit Leaders Across Chester County for Community Conversations</w:t>
      </w:r>
    </w:p>
    <w:p w14:paraId="0F8A1D65" w14:textId="77777777" w:rsidR="000E01E9" w:rsidRDefault="000E01E9" w:rsidP="00FC4201">
      <w:pPr>
        <w:jc w:val="center"/>
        <w:rPr>
          <w:noProof/>
        </w:rPr>
      </w:pPr>
    </w:p>
    <w:p w14:paraId="465880F4" w14:textId="2296D585" w:rsidR="000E01E9" w:rsidRDefault="000E01E9" w:rsidP="00FC4201">
      <w:pPr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15B2268" wp14:editId="5B63E6B7">
            <wp:extent cx="3860800" cy="2165350"/>
            <wp:effectExtent l="19050" t="19050" r="25400" b="25400"/>
            <wp:docPr id="1440573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4" t="26910" r="18589" b="18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1653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6493C" w14:textId="7BE25EDB" w:rsidR="00C50EFC" w:rsidRDefault="00C50EFC" w:rsidP="7D825B7A">
      <w:pPr>
        <w:rPr>
          <w:rFonts w:asciiTheme="minorHAnsi" w:hAnsiTheme="minorHAnsi" w:cstheme="minorBidi"/>
          <w:b/>
          <w:bCs/>
          <w:sz w:val="22"/>
          <w:szCs w:val="22"/>
        </w:rPr>
      </w:pPr>
    </w:p>
    <w:p w14:paraId="121E3EEA" w14:textId="512A1DB3" w:rsidR="00185479" w:rsidRDefault="00FE6B8F" w:rsidP="00185479">
      <w:pPr>
        <w:rPr>
          <w:rFonts w:asciiTheme="minorHAnsi" w:hAnsiTheme="minorHAnsi" w:cstheme="minorBidi"/>
          <w:sz w:val="22"/>
          <w:szCs w:val="22"/>
        </w:rPr>
      </w:pPr>
      <w:r w:rsidRPr="7D825B7A">
        <w:rPr>
          <w:rFonts w:asciiTheme="minorHAnsi" w:hAnsiTheme="minorHAnsi" w:cstheme="minorBidi"/>
          <w:b/>
          <w:bCs/>
          <w:sz w:val="22"/>
          <w:szCs w:val="22"/>
        </w:rPr>
        <w:t>(West Chester, PA –</w:t>
      </w:r>
      <w:r w:rsidR="00903C8A" w:rsidRPr="7D825B7A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FC4201">
        <w:rPr>
          <w:rFonts w:asciiTheme="minorHAnsi" w:hAnsiTheme="minorHAnsi" w:cstheme="minorBidi"/>
          <w:b/>
          <w:bCs/>
          <w:sz w:val="22"/>
          <w:szCs w:val="22"/>
        </w:rPr>
        <w:t>October</w:t>
      </w:r>
      <w:r w:rsidR="00CC2805" w:rsidRPr="7D825B7A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8B66B6">
        <w:rPr>
          <w:rFonts w:asciiTheme="minorHAnsi" w:hAnsiTheme="minorHAnsi" w:cstheme="minorBidi"/>
          <w:b/>
          <w:bCs/>
          <w:sz w:val="22"/>
          <w:szCs w:val="22"/>
        </w:rPr>
        <w:t>9</w:t>
      </w:r>
      <w:r w:rsidR="00C2501F" w:rsidRPr="7D825B7A">
        <w:rPr>
          <w:rFonts w:asciiTheme="minorHAnsi" w:hAnsiTheme="minorHAnsi" w:cstheme="minorBidi"/>
          <w:b/>
          <w:bCs/>
          <w:sz w:val="22"/>
          <w:szCs w:val="22"/>
        </w:rPr>
        <w:t>, 20</w:t>
      </w:r>
      <w:r w:rsidR="00215DB0" w:rsidRPr="7D825B7A">
        <w:rPr>
          <w:rFonts w:asciiTheme="minorHAnsi" w:hAnsiTheme="minorHAnsi" w:cstheme="minorBidi"/>
          <w:b/>
          <w:bCs/>
          <w:sz w:val="22"/>
          <w:szCs w:val="22"/>
        </w:rPr>
        <w:t>2</w:t>
      </w:r>
      <w:r w:rsidR="00FC4201">
        <w:rPr>
          <w:rFonts w:asciiTheme="minorHAnsi" w:hAnsiTheme="minorHAnsi" w:cstheme="minorBidi"/>
          <w:b/>
          <w:bCs/>
          <w:sz w:val="22"/>
          <w:szCs w:val="22"/>
        </w:rPr>
        <w:t>6</w:t>
      </w:r>
      <w:r w:rsidRPr="7D825B7A">
        <w:rPr>
          <w:rFonts w:asciiTheme="minorHAnsi" w:hAnsiTheme="minorHAnsi" w:cstheme="minorBidi"/>
          <w:b/>
          <w:bCs/>
          <w:sz w:val="22"/>
          <w:szCs w:val="22"/>
        </w:rPr>
        <w:t>)</w:t>
      </w:r>
      <w:r w:rsidRPr="7D825B7A">
        <w:rPr>
          <w:rFonts w:asciiTheme="minorHAnsi" w:hAnsiTheme="minorHAnsi" w:cstheme="minorBidi"/>
          <w:sz w:val="22"/>
          <w:szCs w:val="22"/>
        </w:rPr>
        <w:t>:</w:t>
      </w:r>
      <w:r w:rsidR="0050475D" w:rsidRPr="7D825B7A">
        <w:rPr>
          <w:rFonts w:asciiTheme="minorHAnsi" w:hAnsiTheme="minorHAnsi" w:cstheme="minorBidi"/>
          <w:sz w:val="22"/>
          <w:szCs w:val="22"/>
        </w:rPr>
        <w:t xml:space="preserve"> </w:t>
      </w:r>
      <w:r w:rsidR="00185479" w:rsidRPr="00185479">
        <w:rPr>
          <w:rFonts w:asciiTheme="minorHAnsi" w:hAnsiTheme="minorHAnsi" w:cstheme="minorBidi"/>
          <w:sz w:val="22"/>
          <w:szCs w:val="22"/>
        </w:rPr>
        <w:t xml:space="preserve">The Chester County Community Foundation recently </w:t>
      </w:r>
      <w:r w:rsidR="004C4595">
        <w:rPr>
          <w:rFonts w:asciiTheme="minorHAnsi" w:hAnsiTheme="minorHAnsi" w:cstheme="minorBidi"/>
          <w:sz w:val="22"/>
          <w:szCs w:val="22"/>
        </w:rPr>
        <w:t xml:space="preserve">convened </w:t>
      </w:r>
      <w:r w:rsidR="00185479" w:rsidRPr="00185479">
        <w:rPr>
          <w:rFonts w:asciiTheme="minorHAnsi" w:hAnsiTheme="minorHAnsi" w:cstheme="minorBidi"/>
          <w:sz w:val="22"/>
          <w:szCs w:val="22"/>
        </w:rPr>
        <w:t>nonprofit leaders together from across Chester County for a series of Community Conversations designed to listen, learn</w:t>
      </w:r>
      <w:r w:rsidR="00050588">
        <w:rPr>
          <w:rFonts w:asciiTheme="minorHAnsi" w:hAnsiTheme="minorHAnsi" w:cstheme="minorBidi"/>
          <w:sz w:val="22"/>
          <w:szCs w:val="22"/>
        </w:rPr>
        <w:t>,</w:t>
      </w:r>
      <w:r w:rsidR="00185479" w:rsidRPr="00185479">
        <w:rPr>
          <w:rFonts w:asciiTheme="minorHAnsi" w:hAnsiTheme="minorHAnsi" w:cstheme="minorBidi"/>
          <w:sz w:val="22"/>
          <w:szCs w:val="22"/>
        </w:rPr>
        <w:t xml:space="preserve"> and better understand how the Community Foundation can support the organizations and people serving the county.</w:t>
      </w:r>
    </w:p>
    <w:p w14:paraId="232D6218" w14:textId="77777777" w:rsidR="00185479" w:rsidRP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</w:p>
    <w:p w14:paraId="2D605E91" w14:textId="61EEE884" w:rsid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 xml:space="preserve">Led by President &amp; CEO Kate Wickersham, CFRE, </w:t>
      </w:r>
      <w:r w:rsidR="003A18F1">
        <w:rPr>
          <w:rFonts w:asciiTheme="minorHAnsi" w:hAnsiTheme="minorHAnsi" w:cstheme="minorBidi"/>
          <w:sz w:val="22"/>
          <w:szCs w:val="22"/>
        </w:rPr>
        <w:t>and facilitated by Chief Impact Officer, Chaya Scott,</w:t>
      </w:r>
      <w:r w:rsidR="00050588">
        <w:rPr>
          <w:rFonts w:asciiTheme="minorHAnsi" w:hAnsiTheme="minorHAnsi" w:cstheme="minorBidi"/>
          <w:sz w:val="22"/>
          <w:szCs w:val="22"/>
        </w:rPr>
        <w:t xml:space="preserve"> CAP, </w:t>
      </w:r>
      <w:r w:rsidRPr="00185479">
        <w:rPr>
          <w:rFonts w:asciiTheme="minorHAnsi" w:hAnsiTheme="minorHAnsi" w:cstheme="minorBidi"/>
          <w:sz w:val="22"/>
          <w:szCs w:val="22"/>
        </w:rPr>
        <w:t xml:space="preserve">six Community Conversations were held </w:t>
      </w:r>
      <w:r w:rsidR="00477501">
        <w:rPr>
          <w:rFonts w:asciiTheme="minorHAnsi" w:hAnsiTheme="minorHAnsi" w:cstheme="minorBidi"/>
          <w:sz w:val="22"/>
          <w:szCs w:val="22"/>
        </w:rPr>
        <w:t xml:space="preserve">with past grantees </w:t>
      </w:r>
      <w:r w:rsidRPr="00185479">
        <w:rPr>
          <w:rFonts w:asciiTheme="minorHAnsi" w:hAnsiTheme="minorHAnsi" w:cstheme="minorBidi"/>
          <w:sz w:val="22"/>
          <w:szCs w:val="22"/>
        </w:rPr>
        <w:t xml:space="preserve">in </w:t>
      </w:r>
      <w:r w:rsidRPr="00050588">
        <w:rPr>
          <w:rFonts w:asciiTheme="minorHAnsi" w:hAnsiTheme="minorHAnsi" w:cstheme="minorBidi"/>
          <w:sz w:val="22"/>
          <w:szCs w:val="22"/>
        </w:rPr>
        <w:t>Coatesville, Phoenixville, Kennett Square, Exton, Malvern and Oxford,</w:t>
      </w:r>
      <w:r w:rsidRPr="00185479">
        <w:rPr>
          <w:rFonts w:asciiTheme="minorHAnsi" w:hAnsiTheme="minorHAnsi" w:cstheme="minorBidi"/>
          <w:sz w:val="22"/>
          <w:szCs w:val="22"/>
        </w:rPr>
        <w:t xml:space="preserve"> creating opportunities for </w:t>
      </w:r>
      <w:r w:rsidR="00477501">
        <w:rPr>
          <w:rFonts w:asciiTheme="minorHAnsi" w:hAnsiTheme="minorHAnsi" w:cstheme="minorBidi"/>
          <w:sz w:val="22"/>
          <w:szCs w:val="22"/>
        </w:rPr>
        <w:t xml:space="preserve">the nonprofit </w:t>
      </w:r>
      <w:r w:rsidRPr="00185479">
        <w:rPr>
          <w:rFonts w:asciiTheme="minorHAnsi" w:hAnsiTheme="minorHAnsi" w:cstheme="minorBidi"/>
          <w:sz w:val="22"/>
          <w:szCs w:val="22"/>
        </w:rPr>
        <w:t>leaders</w:t>
      </w:r>
      <w:r w:rsidR="00477501">
        <w:rPr>
          <w:rFonts w:asciiTheme="minorHAnsi" w:hAnsiTheme="minorHAnsi" w:cstheme="minorBidi"/>
          <w:sz w:val="22"/>
          <w:szCs w:val="22"/>
        </w:rPr>
        <w:t xml:space="preserve"> </w:t>
      </w:r>
      <w:r w:rsidRPr="00185479">
        <w:rPr>
          <w:rFonts w:asciiTheme="minorHAnsi" w:hAnsiTheme="minorHAnsi" w:cstheme="minorBidi"/>
          <w:sz w:val="22"/>
          <w:szCs w:val="22"/>
        </w:rPr>
        <w:t>to share their experiences and perspectives.</w:t>
      </w:r>
    </w:p>
    <w:p w14:paraId="1E852150" w14:textId="77777777" w:rsidR="00185479" w:rsidRP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</w:p>
    <w:p w14:paraId="6518A60F" w14:textId="3368E90E" w:rsidR="00185479" w:rsidRDefault="00185479" w:rsidP="003A18F1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 xml:space="preserve">The </w:t>
      </w:r>
      <w:r w:rsidR="003A18F1">
        <w:rPr>
          <w:rFonts w:asciiTheme="minorHAnsi" w:hAnsiTheme="minorHAnsi" w:cstheme="minorBidi"/>
          <w:sz w:val="22"/>
          <w:szCs w:val="22"/>
        </w:rPr>
        <w:t xml:space="preserve">fall </w:t>
      </w:r>
      <w:r w:rsidRPr="00185479">
        <w:rPr>
          <w:rFonts w:asciiTheme="minorHAnsi" w:hAnsiTheme="minorHAnsi" w:cstheme="minorBidi"/>
          <w:sz w:val="22"/>
          <w:szCs w:val="22"/>
        </w:rPr>
        <w:t xml:space="preserve">conversations centered around three key areas: </w:t>
      </w:r>
      <w:r w:rsidRPr="00654695">
        <w:rPr>
          <w:rFonts w:asciiTheme="minorHAnsi" w:hAnsiTheme="minorHAnsi" w:cstheme="minorBidi"/>
          <w:sz w:val="22"/>
          <w:szCs w:val="22"/>
        </w:rPr>
        <w:t>grantmaking, training</w:t>
      </w:r>
      <w:r w:rsidR="000E3BA0" w:rsidRPr="00654695">
        <w:rPr>
          <w:rFonts w:asciiTheme="minorHAnsi" w:hAnsiTheme="minorHAnsi" w:cstheme="minorBidi"/>
          <w:sz w:val="22"/>
          <w:szCs w:val="22"/>
        </w:rPr>
        <w:t>,</w:t>
      </w:r>
      <w:r w:rsidRPr="00654695">
        <w:rPr>
          <w:rFonts w:asciiTheme="minorHAnsi" w:hAnsiTheme="minorHAnsi" w:cstheme="minorBidi"/>
          <w:sz w:val="22"/>
          <w:szCs w:val="22"/>
        </w:rPr>
        <w:t xml:space="preserve"> and community leadership. </w:t>
      </w:r>
      <w:r w:rsidRPr="00185479">
        <w:rPr>
          <w:rFonts w:asciiTheme="minorHAnsi" w:hAnsiTheme="minorHAnsi" w:cstheme="minorBidi"/>
          <w:sz w:val="22"/>
          <w:szCs w:val="22"/>
        </w:rPr>
        <w:t>Participants</w:t>
      </w:r>
      <w:r w:rsidR="004C4595" w:rsidRPr="004C4595">
        <w:rPr>
          <w:rFonts w:asciiTheme="minorHAnsi" w:hAnsiTheme="minorHAnsi" w:cstheme="minorBidi"/>
          <w:sz w:val="22"/>
          <w:szCs w:val="22"/>
        </w:rPr>
        <w:t xml:space="preserve"> completed an online survey</w:t>
      </w:r>
      <w:r w:rsidR="004C4595">
        <w:rPr>
          <w:rFonts w:asciiTheme="minorHAnsi" w:hAnsiTheme="minorHAnsi" w:cstheme="minorBidi"/>
          <w:sz w:val="22"/>
          <w:szCs w:val="22"/>
        </w:rPr>
        <w:t xml:space="preserve"> </w:t>
      </w:r>
      <w:r w:rsidR="003A18F1">
        <w:rPr>
          <w:rFonts w:asciiTheme="minorHAnsi" w:hAnsiTheme="minorHAnsi" w:cstheme="minorBidi"/>
          <w:sz w:val="22"/>
          <w:szCs w:val="22"/>
        </w:rPr>
        <w:t>to share their past experiences</w:t>
      </w:r>
      <w:r w:rsidRPr="00185479">
        <w:rPr>
          <w:rFonts w:asciiTheme="minorHAnsi" w:hAnsiTheme="minorHAnsi" w:cstheme="minorBidi"/>
          <w:sz w:val="22"/>
          <w:szCs w:val="22"/>
        </w:rPr>
        <w:t xml:space="preserve"> and</w:t>
      </w:r>
      <w:r w:rsidR="003A18F1">
        <w:rPr>
          <w:rFonts w:asciiTheme="minorHAnsi" w:hAnsiTheme="minorHAnsi" w:cstheme="minorBidi"/>
          <w:sz w:val="22"/>
          <w:szCs w:val="22"/>
        </w:rPr>
        <w:t xml:space="preserve"> </w:t>
      </w:r>
      <w:r w:rsidR="00F27225">
        <w:rPr>
          <w:rFonts w:asciiTheme="minorHAnsi" w:hAnsiTheme="minorHAnsi" w:cstheme="minorBidi"/>
          <w:sz w:val="22"/>
          <w:szCs w:val="22"/>
        </w:rPr>
        <w:t>shared</w:t>
      </w:r>
      <w:r w:rsidR="003A18F1">
        <w:rPr>
          <w:rFonts w:asciiTheme="minorHAnsi" w:hAnsiTheme="minorHAnsi" w:cstheme="minorBidi"/>
          <w:sz w:val="22"/>
          <w:szCs w:val="22"/>
        </w:rPr>
        <w:t xml:space="preserve"> the</w:t>
      </w:r>
      <w:r w:rsidR="00654695">
        <w:rPr>
          <w:rFonts w:asciiTheme="minorHAnsi" w:hAnsiTheme="minorHAnsi" w:cstheme="minorBidi"/>
          <w:sz w:val="22"/>
          <w:szCs w:val="22"/>
        </w:rPr>
        <w:t>ir ideas for the future of philanthropy in Chester County</w:t>
      </w:r>
      <w:r w:rsidR="003A18F1">
        <w:rPr>
          <w:rFonts w:asciiTheme="minorHAnsi" w:hAnsiTheme="minorHAnsi" w:cstheme="minorBidi"/>
          <w:sz w:val="22"/>
          <w:szCs w:val="22"/>
        </w:rPr>
        <w:t>.</w:t>
      </w:r>
      <w:r w:rsidRPr="00185479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039697A" w14:textId="77777777" w:rsidR="00185479" w:rsidRP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</w:p>
    <w:p w14:paraId="7DA76EED" w14:textId="4F52E8BA" w:rsid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>“</w:t>
      </w:r>
      <w:r w:rsidR="003A18F1">
        <w:rPr>
          <w:rFonts w:asciiTheme="minorHAnsi" w:hAnsiTheme="minorHAnsi" w:cstheme="minorBidi"/>
          <w:sz w:val="22"/>
          <w:szCs w:val="22"/>
        </w:rPr>
        <w:t>T</w:t>
      </w:r>
      <w:r w:rsidRPr="00185479">
        <w:rPr>
          <w:rFonts w:asciiTheme="minorHAnsi" w:hAnsiTheme="minorHAnsi" w:cstheme="minorBidi"/>
          <w:sz w:val="22"/>
          <w:szCs w:val="22"/>
        </w:rPr>
        <w:t xml:space="preserve">he best way for us to understand how the Community Foundation can have the greatest impact is to hear directly from the people </w:t>
      </w:r>
      <w:r w:rsidR="003A18F1">
        <w:rPr>
          <w:rFonts w:asciiTheme="minorHAnsi" w:hAnsiTheme="minorHAnsi" w:cstheme="minorBidi"/>
          <w:sz w:val="22"/>
          <w:szCs w:val="22"/>
        </w:rPr>
        <w:t>serving our communities</w:t>
      </w:r>
      <w:r w:rsidRPr="00185479">
        <w:rPr>
          <w:rFonts w:asciiTheme="minorHAnsi" w:hAnsiTheme="minorHAnsi" w:cstheme="minorBidi"/>
          <w:sz w:val="22"/>
          <w:szCs w:val="22"/>
        </w:rPr>
        <w:t xml:space="preserve"> every day,” said Wickersham. “What we learned from our nonprofit partners will help us think intentionally about how we move forward </w:t>
      </w:r>
      <w:r w:rsidR="00F27225">
        <w:rPr>
          <w:rFonts w:asciiTheme="minorHAnsi" w:hAnsiTheme="minorHAnsi" w:cstheme="minorBidi"/>
          <w:sz w:val="22"/>
          <w:szCs w:val="22"/>
        </w:rPr>
        <w:t>together</w:t>
      </w:r>
      <w:r w:rsidR="004C4595">
        <w:rPr>
          <w:rFonts w:asciiTheme="minorHAnsi" w:hAnsiTheme="minorHAnsi" w:cstheme="minorBidi"/>
          <w:sz w:val="22"/>
          <w:szCs w:val="22"/>
        </w:rPr>
        <w:t>: from h</w:t>
      </w:r>
      <w:r w:rsidRPr="00185479">
        <w:rPr>
          <w:rFonts w:asciiTheme="minorHAnsi" w:hAnsiTheme="minorHAnsi" w:cstheme="minorBidi"/>
          <w:sz w:val="22"/>
          <w:szCs w:val="22"/>
        </w:rPr>
        <w:t xml:space="preserve">ow we approach grantmaking, </w:t>
      </w:r>
      <w:r w:rsidR="004C4595">
        <w:rPr>
          <w:rFonts w:asciiTheme="minorHAnsi" w:hAnsiTheme="minorHAnsi" w:cstheme="minorBidi"/>
          <w:sz w:val="22"/>
          <w:szCs w:val="22"/>
        </w:rPr>
        <w:t xml:space="preserve">to the </w:t>
      </w:r>
      <w:r w:rsidRPr="00185479">
        <w:rPr>
          <w:rFonts w:asciiTheme="minorHAnsi" w:hAnsiTheme="minorHAnsi" w:cstheme="minorBidi"/>
          <w:sz w:val="22"/>
          <w:szCs w:val="22"/>
        </w:rPr>
        <w:t>training</w:t>
      </w:r>
      <w:r w:rsidR="003A18F1">
        <w:rPr>
          <w:rFonts w:asciiTheme="minorHAnsi" w:hAnsiTheme="minorHAnsi" w:cstheme="minorBidi"/>
          <w:sz w:val="22"/>
          <w:szCs w:val="22"/>
        </w:rPr>
        <w:t>s</w:t>
      </w:r>
      <w:r w:rsidRPr="00185479">
        <w:rPr>
          <w:rFonts w:asciiTheme="minorHAnsi" w:hAnsiTheme="minorHAnsi" w:cstheme="minorBidi"/>
          <w:sz w:val="22"/>
          <w:szCs w:val="22"/>
        </w:rPr>
        <w:t xml:space="preserve"> </w:t>
      </w:r>
      <w:r w:rsidR="004C4595">
        <w:rPr>
          <w:rFonts w:asciiTheme="minorHAnsi" w:hAnsiTheme="minorHAnsi" w:cstheme="minorBidi"/>
          <w:sz w:val="22"/>
          <w:szCs w:val="22"/>
        </w:rPr>
        <w:t xml:space="preserve">we provide, to the </w:t>
      </w:r>
      <w:r w:rsidRPr="00185479">
        <w:rPr>
          <w:rFonts w:asciiTheme="minorHAnsi" w:hAnsiTheme="minorHAnsi" w:cstheme="minorBidi"/>
          <w:sz w:val="22"/>
          <w:szCs w:val="22"/>
        </w:rPr>
        <w:t xml:space="preserve">role we can play in </w:t>
      </w:r>
      <w:r w:rsidR="003A18F1">
        <w:rPr>
          <w:rFonts w:asciiTheme="minorHAnsi" w:hAnsiTheme="minorHAnsi" w:cstheme="minorBidi"/>
          <w:sz w:val="22"/>
          <w:szCs w:val="22"/>
        </w:rPr>
        <w:t>bringing people together</w:t>
      </w:r>
      <w:r w:rsidRPr="00185479">
        <w:rPr>
          <w:rFonts w:asciiTheme="minorHAnsi" w:hAnsiTheme="minorHAnsi" w:cstheme="minorBidi"/>
          <w:sz w:val="22"/>
          <w:szCs w:val="22"/>
        </w:rPr>
        <w:t>.”</w:t>
      </w:r>
    </w:p>
    <w:p w14:paraId="5F5F3D39" w14:textId="77777777" w:rsidR="004C4595" w:rsidRDefault="004C4595" w:rsidP="00185479">
      <w:pPr>
        <w:rPr>
          <w:rFonts w:asciiTheme="minorHAnsi" w:hAnsiTheme="minorHAnsi" w:cstheme="minorBidi"/>
          <w:sz w:val="22"/>
          <w:szCs w:val="22"/>
        </w:rPr>
      </w:pPr>
    </w:p>
    <w:p w14:paraId="1B57865E" w14:textId="13F91F17" w:rsid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 xml:space="preserve">The </w:t>
      </w:r>
      <w:r w:rsidR="00EB3A00" w:rsidRPr="00185479">
        <w:rPr>
          <w:rFonts w:asciiTheme="minorHAnsi" w:hAnsiTheme="minorHAnsi" w:cstheme="minorBidi"/>
          <w:sz w:val="22"/>
          <w:szCs w:val="22"/>
        </w:rPr>
        <w:t>small group</w:t>
      </w:r>
      <w:r w:rsidRPr="00185479">
        <w:rPr>
          <w:rFonts w:asciiTheme="minorHAnsi" w:hAnsiTheme="minorHAnsi" w:cstheme="minorBidi"/>
          <w:sz w:val="22"/>
          <w:szCs w:val="22"/>
        </w:rPr>
        <w:t xml:space="preserve"> format gave nonprofit leaders an opportunity to connect with one another, exchange ideas and discuss both the challenges they are encountering and the opportunities they see within their communities. </w:t>
      </w:r>
    </w:p>
    <w:p w14:paraId="12349A6B" w14:textId="77777777" w:rsidR="003A18F1" w:rsidRDefault="003A18F1" w:rsidP="003A18F1">
      <w:pPr>
        <w:rPr>
          <w:rFonts w:asciiTheme="minorHAnsi" w:hAnsiTheme="minorHAnsi" w:cstheme="minorBidi"/>
          <w:sz w:val="22"/>
          <w:szCs w:val="22"/>
        </w:rPr>
      </w:pPr>
    </w:p>
    <w:p w14:paraId="3FDD376B" w14:textId="602309D4" w:rsidR="004C4595" w:rsidRDefault="003A18F1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 xml:space="preserve">The Nonprofit Community Conversations are part of Wickersham’s broader listening efforts during her first year as President &amp; CEO. Additional </w:t>
      </w:r>
      <w:r>
        <w:rPr>
          <w:rFonts w:asciiTheme="minorHAnsi" w:hAnsiTheme="minorHAnsi" w:cstheme="minorBidi"/>
          <w:sz w:val="22"/>
          <w:szCs w:val="22"/>
        </w:rPr>
        <w:t xml:space="preserve">conversations are </w:t>
      </w:r>
      <w:r w:rsidR="004C4595">
        <w:rPr>
          <w:rFonts w:asciiTheme="minorHAnsi" w:hAnsiTheme="minorHAnsi" w:cstheme="minorBidi"/>
          <w:sz w:val="22"/>
          <w:szCs w:val="22"/>
        </w:rPr>
        <w:t>planned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4C4595">
        <w:rPr>
          <w:rFonts w:asciiTheme="minorHAnsi" w:hAnsiTheme="minorHAnsi" w:cstheme="minorBidi"/>
          <w:sz w:val="22"/>
          <w:szCs w:val="22"/>
        </w:rPr>
        <w:t xml:space="preserve">with </w:t>
      </w:r>
      <w:r>
        <w:rPr>
          <w:rFonts w:asciiTheme="minorHAnsi" w:hAnsiTheme="minorHAnsi" w:cstheme="minorBidi"/>
          <w:sz w:val="22"/>
          <w:szCs w:val="22"/>
        </w:rPr>
        <w:t xml:space="preserve">previous </w:t>
      </w:r>
      <w:r w:rsidR="00F27225">
        <w:rPr>
          <w:rFonts w:asciiTheme="minorHAnsi" w:hAnsiTheme="minorHAnsi" w:cstheme="minorBidi"/>
          <w:sz w:val="22"/>
          <w:szCs w:val="22"/>
        </w:rPr>
        <w:t xml:space="preserve">Community Foundation </w:t>
      </w:r>
      <w:r>
        <w:rPr>
          <w:rFonts w:asciiTheme="minorHAnsi" w:hAnsiTheme="minorHAnsi" w:cstheme="minorBidi"/>
          <w:sz w:val="22"/>
          <w:szCs w:val="22"/>
        </w:rPr>
        <w:t xml:space="preserve">program </w:t>
      </w:r>
      <w:r w:rsidR="004C4595">
        <w:rPr>
          <w:rFonts w:asciiTheme="minorHAnsi" w:hAnsiTheme="minorHAnsi" w:cstheme="minorBidi"/>
          <w:sz w:val="22"/>
          <w:szCs w:val="22"/>
        </w:rPr>
        <w:t>participants</w:t>
      </w:r>
      <w:r>
        <w:rPr>
          <w:rFonts w:asciiTheme="minorHAnsi" w:hAnsiTheme="minorHAnsi" w:cstheme="minorBidi"/>
          <w:sz w:val="22"/>
          <w:szCs w:val="22"/>
        </w:rPr>
        <w:t xml:space="preserve">. </w:t>
      </w:r>
      <w:r w:rsidR="004C4595" w:rsidRPr="004C4595">
        <w:rPr>
          <w:rFonts w:asciiTheme="minorHAnsi" w:hAnsiTheme="minorHAnsi" w:cstheme="minorBidi"/>
          <w:sz w:val="22"/>
          <w:szCs w:val="22"/>
        </w:rPr>
        <w:t xml:space="preserve">Professional advisors, donors, volunteers, and other community </w:t>
      </w:r>
      <w:r w:rsidR="004C4595" w:rsidRPr="004C4595">
        <w:rPr>
          <w:rFonts w:asciiTheme="minorHAnsi" w:hAnsiTheme="minorHAnsi" w:cstheme="minorBidi"/>
          <w:sz w:val="22"/>
          <w:szCs w:val="22"/>
        </w:rPr>
        <w:lastRenderedPageBreak/>
        <w:t>members can also share their perspectives through online surveys and future engagement opportunities.</w:t>
      </w:r>
    </w:p>
    <w:p w14:paraId="3F352D01" w14:textId="77777777" w:rsidR="004C4595" w:rsidRPr="00185479" w:rsidRDefault="004C4595" w:rsidP="00185479">
      <w:pPr>
        <w:rPr>
          <w:rFonts w:asciiTheme="minorHAnsi" w:hAnsiTheme="minorHAnsi" w:cstheme="minorBidi"/>
          <w:sz w:val="22"/>
          <w:szCs w:val="22"/>
        </w:rPr>
      </w:pPr>
    </w:p>
    <w:p w14:paraId="3B273D6D" w14:textId="18DC1BFC" w:rsidR="007F6CF4" w:rsidRDefault="00185479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>“</w:t>
      </w:r>
      <w:r w:rsidR="007F0D0F" w:rsidRPr="00185479">
        <w:rPr>
          <w:rFonts w:asciiTheme="minorHAnsi" w:hAnsiTheme="minorHAnsi" w:cstheme="minorBidi"/>
          <w:sz w:val="22"/>
          <w:szCs w:val="22"/>
        </w:rPr>
        <w:t>Our work touches many different people and organizations, and each brings an important perspective to the table</w:t>
      </w:r>
      <w:r w:rsidR="007F0D0F">
        <w:rPr>
          <w:rFonts w:asciiTheme="minorHAnsi" w:hAnsiTheme="minorHAnsi" w:cstheme="minorBidi"/>
          <w:sz w:val="22"/>
          <w:szCs w:val="22"/>
        </w:rPr>
        <w:t>,” Wickerham said. “</w:t>
      </w:r>
      <w:r w:rsidRPr="00185479">
        <w:rPr>
          <w:rFonts w:asciiTheme="minorHAnsi" w:hAnsiTheme="minorHAnsi" w:cstheme="minorBidi"/>
          <w:sz w:val="22"/>
          <w:szCs w:val="22"/>
        </w:rPr>
        <w:t>Ultimately, these conversations are about making sure the Community Foundation continues to evolve alongside the community we serve</w:t>
      </w:r>
      <w:r w:rsidR="007F0D0F">
        <w:rPr>
          <w:rFonts w:asciiTheme="minorHAnsi" w:hAnsiTheme="minorHAnsi" w:cstheme="minorBidi"/>
          <w:sz w:val="22"/>
          <w:szCs w:val="22"/>
        </w:rPr>
        <w:t>.</w:t>
      </w:r>
      <w:r w:rsidR="00F27225" w:rsidRPr="00185479">
        <w:rPr>
          <w:rFonts w:asciiTheme="minorHAnsi" w:hAnsiTheme="minorHAnsi" w:cstheme="minorBidi"/>
          <w:sz w:val="22"/>
          <w:szCs w:val="22"/>
        </w:rPr>
        <w:t xml:space="preserve">” </w:t>
      </w:r>
    </w:p>
    <w:p w14:paraId="3644686A" w14:textId="77777777" w:rsidR="007F0D0F" w:rsidRPr="00185479" w:rsidRDefault="007F0D0F" w:rsidP="00185479">
      <w:pPr>
        <w:rPr>
          <w:rFonts w:asciiTheme="minorHAnsi" w:hAnsiTheme="minorHAnsi" w:cstheme="minorBidi"/>
          <w:sz w:val="22"/>
          <w:szCs w:val="22"/>
        </w:rPr>
      </w:pPr>
    </w:p>
    <w:p w14:paraId="20D1AE1A" w14:textId="77777777" w:rsidR="00185479" w:rsidRPr="00185479" w:rsidRDefault="00185479" w:rsidP="00185479">
      <w:pPr>
        <w:rPr>
          <w:rFonts w:asciiTheme="minorHAnsi" w:hAnsiTheme="minorHAnsi" w:cstheme="minorBidi"/>
          <w:sz w:val="22"/>
          <w:szCs w:val="22"/>
        </w:rPr>
      </w:pPr>
      <w:r w:rsidRPr="00185479">
        <w:rPr>
          <w:rFonts w:asciiTheme="minorHAnsi" w:hAnsiTheme="minorHAnsi" w:cstheme="minorBidi"/>
          <w:sz w:val="22"/>
          <w:szCs w:val="22"/>
        </w:rPr>
        <w:t>To learn more about Community Conversations with Kate, visit</w:t>
      </w:r>
      <w:r w:rsidRPr="00F27225">
        <w:rPr>
          <w:rFonts w:asciiTheme="minorHAnsi" w:hAnsiTheme="minorHAnsi" w:cstheme="minorBidi"/>
          <w:sz w:val="22"/>
          <w:szCs w:val="22"/>
        </w:rPr>
        <w:t xml:space="preserve"> chescocf.org/</w:t>
      </w:r>
      <w:proofErr w:type="spellStart"/>
      <w:r w:rsidRPr="00F27225">
        <w:rPr>
          <w:rFonts w:asciiTheme="minorHAnsi" w:hAnsiTheme="minorHAnsi" w:cstheme="minorBidi"/>
          <w:sz w:val="22"/>
          <w:szCs w:val="22"/>
        </w:rPr>
        <w:t>commconvokate</w:t>
      </w:r>
      <w:proofErr w:type="spellEnd"/>
      <w:r w:rsidRPr="00F27225">
        <w:rPr>
          <w:rFonts w:asciiTheme="minorHAnsi" w:hAnsiTheme="minorHAnsi" w:cstheme="minorBidi"/>
          <w:sz w:val="22"/>
          <w:szCs w:val="22"/>
        </w:rPr>
        <w:t>.</w:t>
      </w:r>
    </w:p>
    <w:p w14:paraId="69F8A044" w14:textId="77777777" w:rsidR="004C7103" w:rsidRDefault="004C7103" w:rsidP="0027040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bdr w:val="none" w:sz="0" w:space="0" w:color="auto" w:frame="1"/>
        </w:rPr>
      </w:pPr>
    </w:p>
    <w:p w14:paraId="28B544D5" w14:textId="3A1F94EE" w:rsidR="0099282C" w:rsidRDefault="005A723E" w:rsidP="005C4733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Photo</w:t>
      </w:r>
      <w:r w:rsidR="008B66B6">
        <w:rPr>
          <w:rFonts w:asciiTheme="minorHAnsi" w:hAnsiTheme="minorHAnsi" w:cstheme="minorHAnsi"/>
          <w:i/>
          <w:sz w:val="22"/>
          <w:szCs w:val="22"/>
        </w:rPr>
        <w:t xml:space="preserve"> top</w:t>
      </w:r>
      <w:r>
        <w:rPr>
          <w:rFonts w:asciiTheme="minorHAnsi" w:hAnsiTheme="minorHAnsi" w:cstheme="minorHAnsi"/>
          <w:i/>
          <w:sz w:val="22"/>
          <w:szCs w:val="22"/>
        </w:rPr>
        <w:t xml:space="preserve">: </w:t>
      </w:r>
      <w:r w:rsidR="008B66B6" w:rsidRPr="008B66B6">
        <w:rPr>
          <w:rFonts w:asciiTheme="minorHAnsi" w:hAnsiTheme="minorHAnsi" w:cstheme="minorHAnsi"/>
          <w:i/>
          <w:sz w:val="22"/>
          <w:szCs w:val="22"/>
        </w:rPr>
        <w:t>Meghan Sayer, Executive Director, Paoli Hospital Foundation</w:t>
      </w:r>
      <w:r w:rsidR="00C041C2">
        <w:rPr>
          <w:rFonts w:asciiTheme="minorHAnsi" w:hAnsiTheme="minorHAnsi" w:cstheme="minorHAnsi"/>
          <w:i/>
          <w:sz w:val="22"/>
          <w:szCs w:val="22"/>
        </w:rPr>
        <w:t xml:space="preserve"> (L) and Kate Wickersham</w:t>
      </w:r>
      <w:r w:rsidR="008B66B6">
        <w:rPr>
          <w:rFonts w:asciiTheme="minorHAnsi" w:hAnsiTheme="minorHAnsi" w:cstheme="minorHAnsi"/>
          <w:i/>
          <w:sz w:val="22"/>
          <w:szCs w:val="22"/>
        </w:rPr>
        <w:t>, CFRE, President &amp; CEO, Chester County Community Foundation</w:t>
      </w:r>
      <w:r w:rsidR="00C041C2">
        <w:rPr>
          <w:rFonts w:asciiTheme="minorHAnsi" w:hAnsiTheme="minorHAnsi" w:cstheme="minorHAnsi"/>
          <w:i/>
          <w:sz w:val="22"/>
          <w:szCs w:val="22"/>
        </w:rPr>
        <w:t xml:space="preserve"> (R)</w:t>
      </w:r>
    </w:p>
    <w:p w14:paraId="0717A1D5" w14:textId="77777777" w:rsidR="008B66B6" w:rsidRDefault="008B66B6" w:rsidP="005C4733">
      <w:pPr>
        <w:rPr>
          <w:rFonts w:asciiTheme="minorHAnsi" w:hAnsiTheme="minorHAnsi" w:cstheme="minorHAnsi"/>
          <w:i/>
          <w:sz w:val="22"/>
          <w:szCs w:val="22"/>
        </w:rPr>
      </w:pPr>
    </w:p>
    <w:p w14:paraId="3EB6F5E9" w14:textId="34608632" w:rsidR="008B66B6" w:rsidRDefault="008B66B6" w:rsidP="005C4733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Photo bottom: Attendees in Coatesville, PA on September 1. </w:t>
      </w:r>
    </w:p>
    <w:p w14:paraId="692FDA59" w14:textId="77777777" w:rsidR="008B66B6" w:rsidRDefault="008B66B6" w:rsidP="005C4733">
      <w:pPr>
        <w:rPr>
          <w:rFonts w:asciiTheme="minorHAnsi" w:hAnsiTheme="minorHAnsi" w:cstheme="minorHAnsi"/>
          <w:i/>
          <w:sz w:val="22"/>
          <w:szCs w:val="22"/>
        </w:rPr>
      </w:pPr>
    </w:p>
    <w:p w14:paraId="3B945EFA" w14:textId="4ED12EEF" w:rsidR="008B66B6" w:rsidRPr="008B66B6" w:rsidRDefault="008B66B6" w:rsidP="008B66B6">
      <w:pPr>
        <w:rPr>
          <w:rFonts w:asciiTheme="minorHAnsi" w:hAnsiTheme="minorHAnsi" w:cstheme="minorHAnsi"/>
          <w:i/>
          <w:sz w:val="22"/>
          <w:szCs w:val="22"/>
        </w:rPr>
      </w:pPr>
      <w:r w:rsidRPr="008B66B6">
        <w:rPr>
          <w:rFonts w:asciiTheme="minorHAnsi" w:hAnsiTheme="minorHAnsi" w:cstheme="minorHAnsi"/>
          <w:i/>
          <w:sz w:val="22"/>
          <w:szCs w:val="22"/>
        </w:rPr>
        <w:drawing>
          <wp:inline distT="0" distB="0" distL="0" distR="0" wp14:anchorId="68AFCE90" wp14:editId="57C24EBE">
            <wp:extent cx="4114800" cy="2743200"/>
            <wp:effectExtent l="0" t="0" r="0" b="0"/>
            <wp:docPr id="2082541166" name="Picture 3" descr="The image depicts a room with people engaged in a meeting or workshop, using papers, laptops, and cups, in a well-lit, modern office sett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41166" name="Picture 3" descr="The image depicts a room with people engaged in a meeting or workshop, using papers, laptops, and cups, in a well-lit, modern office setting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7CCC3" w14:textId="77777777" w:rsidR="008B66B6" w:rsidRPr="001B4899" w:rsidRDefault="008B66B6" w:rsidP="005C4733">
      <w:pPr>
        <w:rPr>
          <w:rFonts w:asciiTheme="minorHAnsi" w:hAnsiTheme="minorHAnsi" w:cstheme="minorHAnsi"/>
          <w:i/>
          <w:sz w:val="22"/>
          <w:szCs w:val="22"/>
        </w:rPr>
      </w:pPr>
    </w:p>
    <w:p w14:paraId="42C1E288" w14:textId="77777777" w:rsidR="0027040C" w:rsidRPr="001B4899" w:rsidRDefault="0027040C" w:rsidP="005C4733">
      <w:pPr>
        <w:rPr>
          <w:rFonts w:asciiTheme="minorHAnsi" w:hAnsiTheme="minorHAnsi" w:cstheme="minorHAnsi"/>
          <w:sz w:val="22"/>
          <w:szCs w:val="22"/>
        </w:rPr>
      </w:pPr>
    </w:p>
    <w:p w14:paraId="47B806BE" w14:textId="77777777" w:rsidR="0099282C" w:rsidRPr="001B4899" w:rsidRDefault="0099282C" w:rsidP="0099282C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1B4899">
        <w:rPr>
          <w:rFonts w:asciiTheme="minorHAnsi" w:hAnsiTheme="minorHAnsi" w:cstheme="minorHAnsi"/>
          <w:i/>
          <w:sz w:val="22"/>
          <w:szCs w:val="22"/>
        </w:rPr>
        <w:t>***</w:t>
      </w:r>
    </w:p>
    <w:p w14:paraId="12695344" w14:textId="77777777" w:rsidR="0027040C" w:rsidRPr="001B4899" w:rsidRDefault="0027040C" w:rsidP="0099282C">
      <w:pPr>
        <w:rPr>
          <w:rFonts w:asciiTheme="minorHAnsi" w:hAnsiTheme="minorHAnsi" w:cstheme="minorHAnsi"/>
          <w:sz w:val="22"/>
          <w:szCs w:val="22"/>
        </w:rPr>
      </w:pPr>
    </w:p>
    <w:p w14:paraId="4E619D6C" w14:textId="77777777" w:rsidR="000C38A0" w:rsidRDefault="0099282C" w:rsidP="001B4899">
      <w:pPr>
        <w:rPr>
          <w:rFonts w:asciiTheme="minorHAnsi" w:hAnsiTheme="minorHAnsi" w:cstheme="minorHAnsi"/>
          <w:b/>
          <w:sz w:val="22"/>
          <w:szCs w:val="22"/>
        </w:rPr>
      </w:pPr>
      <w:r w:rsidRPr="001B4899">
        <w:rPr>
          <w:rFonts w:asciiTheme="minorHAnsi" w:hAnsiTheme="minorHAnsi" w:cstheme="minorHAnsi"/>
          <w:b/>
          <w:sz w:val="22"/>
          <w:szCs w:val="22"/>
        </w:rPr>
        <w:t>About the Chester County Community Foundation</w:t>
      </w:r>
    </w:p>
    <w:p w14:paraId="05C68ED1" w14:textId="77777777" w:rsidR="000C38A0" w:rsidRDefault="000C38A0" w:rsidP="001B4899">
      <w:pPr>
        <w:rPr>
          <w:rFonts w:asciiTheme="minorHAnsi" w:hAnsiTheme="minorHAnsi" w:cstheme="minorHAnsi"/>
          <w:b/>
          <w:sz w:val="22"/>
          <w:szCs w:val="22"/>
        </w:rPr>
      </w:pPr>
    </w:p>
    <w:p w14:paraId="22D4A8B1" w14:textId="77777777" w:rsidR="003A18F1" w:rsidRDefault="000C38A0" w:rsidP="000C38A0">
      <w:pPr>
        <w:rPr>
          <w:rFonts w:asciiTheme="minorHAnsi" w:hAnsiTheme="minorHAnsi" w:cstheme="minorHAnsi"/>
        </w:rPr>
      </w:pPr>
      <w:r w:rsidRPr="00733CC5">
        <w:rPr>
          <w:rFonts w:ascii="Calibri" w:hAnsi="Calibri" w:cs="Calibri"/>
          <w:sz w:val="22"/>
          <w:szCs w:val="22"/>
        </w:rPr>
        <w:t xml:space="preserve">Headquartered in West Chester’s Lincoln Building, the Chester County Community Foundation connects people who care </w:t>
      </w:r>
      <w:proofErr w:type="gramStart"/>
      <w:r w:rsidRPr="00733CC5">
        <w:rPr>
          <w:rFonts w:ascii="Calibri" w:hAnsi="Calibri" w:cs="Calibri"/>
          <w:sz w:val="22"/>
          <w:szCs w:val="22"/>
        </w:rPr>
        <w:t>with</w:t>
      </w:r>
      <w:proofErr w:type="gramEnd"/>
      <w:r w:rsidRPr="00733CC5">
        <w:rPr>
          <w:rFonts w:ascii="Calibri" w:hAnsi="Calibri" w:cs="Calibri"/>
          <w:sz w:val="22"/>
          <w:szCs w:val="22"/>
        </w:rPr>
        <w:t xml:space="preserve"> causes that matter so their legacy philanthropy makes a difference now and forever. The Community Foundation is entrusted with nearly $1</w:t>
      </w:r>
      <w:r>
        <w:rPr>
          <w:rFonts w:ascii="Calibri" w:hAnsi="Calibri" w:cs="Calibri"/>
          <w:sz w:val="22"/>
          <w:szCs w:val="22"/>
        </w:rPr>
        <w:t>45</w:t>
      </w:r>
      <w:r w:rsidRPr="00733CC5">
        <w:rPr>
          <w:rFonts w:ascii="Calibri" w:hAnsi="Calibri" w:cs="Calibri"/>
          <w:sz w:val="22"/>
          <w:szCs w:val="22"/>
        </w:rPr>
        <w:t xml:space="preserve"> million in community assets, and annually awards $</w:t>
      </w:r>
      <w:r>
        <w:rPr>
          <w:rFonts w:ascii="Calibri" w:hAnsi="Calibri" w:cs="Calibri"/>
          <w:sz w:val="22"/>
          <w:szCs w:val="22"/>
        </w:rPr>
        <w:t>8+</w:t>
      </w:r>
      <w:r w:rsidRPr="00733CC5">
        <w:rPr>
          <w:rFonts w:ascii="Calibri" w:hAnsi="Calibri" w:cs="Calibri"/>
          <w:sz w:val="22"/>
          <w:szCs w:val="22"/>
        </w:rPr>
        <w:t xml:space="preserve"> million in grants and scholarships. </w:t>
      </w:r>
      <w:hyperlink r:id="rId12" w:history="1">
        <w:r w:rsidRPr="00733CC5">
          <w:rPr>
            <w:rStyle w:val="Hyperlink"/>
            <w:rFonts w:ascii="Calibri" w:hAnsi="Calibri" w:cs="Calibri"/>
            <w:sz w:val="22"/>
            <w:szCs w:val="22"/>
          </w:rPr>
          <w:t>www.chescocf.org</w:t>
        </w:r>
      </w:hyperlink>
      <w:r>
        <w:br/>
      </w:r>
    </w:p>
    <w:p w14:paraId="1046143B" w14:textId="1D06A42A" w:rsidR="004B3B4C" w:rsidRPr="00EE776C" w:rsidRDefault="0099282C" w:rsidP="003A18F1">
      <w:pPr>
        <w:jc w:val="center"/>
        <w:rPr>
          <w:rFonts w:asciiTheme="minorHAnsi" w:hAnsiTheme="minorHAnsi" w:cstheme="minorHAnsi"/>
        </w:rPr>
      </w:pPr>
      <w:r w:rsidRPr="00EE776C">
        <w:rPr>
          <w:rFonts w:asciiTheme="minorHAnsi" w:hAnsiTheme="minorHAnsi" w:cstheme="minorHAnsi"/>
        </w:rPr>
        <w:t>###</w:t>
      </w:r>
    </w:p>
    <w:sectPr w:rsidR="004B3B4C" w:rsidRPr="00EE776C" w:rsidSect="00584B6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AC3AC" w14:textId="77777777" w:rsidR="00AE250D" w:rsidRDefault="00AE250D" w:rsidP="00E93372">
      <w:r>
        <w:separator/>
      </w:r>
    </w:p>
  </w:endnote>
  <w:endnote w:type="continuationSeparator" w:id="0">
    <w:p w14:paraId="1B104810" w14:textId="77777777" w:rsidR="00AE250D" w:rsidRDefault="00AE250D" w:rsidP="00E93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8433" w14:textId="77777777" w:rsidR="00AE250D" w:rsidRDefault="00AE250D" w:rsidP="00E93372">
      <w:r>
        <w:separator/>
      </w:r>
    </w:p>
  </w:footnote>
  <w:footnote w:type="continuationSeparator" w:id="0">
    <w:p w14:paraId="69FC1172" w14:textId="77777777" w:rsidR="00AE250D" w:rsidRDefault="00AE250D" w:rsidP="00E93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44A85" w14:textId="03A4C202" w:rsidR="00907F06" w:rsidRPr="00907F06" w:rsidRDefault="00E93372" w:rsidP="00907F06">
    <w:pPr>
      <w:pStyle w:val="Header"/>
      <w:jc w:val="right"/>
      <w:rPr>
        <w:rFonts w:ascii="Calibri" w:hAnsi="Calibri" w:cs="Calibri"/>
        <w:sz w:val="20"/>
      </w:rPr>
    </w:pPr>
    <w:r>
      <w:rPr>
        <w:rFonts w:asciiTheme="minorHAnsi" w:hAnsiTheme="minorHAnsi" w:cstheme="minorHAnsi"/>
        <w:b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5772F0FF" wp14:editId="209CB95B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797050" cy="38537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CCF_Logo_Hori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0" cy="385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7F06" w:rsidRPr="00907F06">
      <w:rPr>
        <w:rFonts w:asciiTheme="minorHAnsi" w:hAnsiTheme="minorHAnsi" w:cstheme="minorHAnsi"/>
        <w:b/>
        <w:sz w:val="20"/>
        <w:szCs w:val="20"/>
      </w:rPr>
      <w:t xml:space="preserve">For further information, contact: </w:t>
    </w:r>
  </w:p>
  <w:p w14:paraId="5F2B9D1E" w14:textId="07E1F21A" w:rsidR="00907F06" w:rsidRPr="00907F06" w:rsidRDefault="00907F06" w:rsidP="00907F06">
    <w:pPr>
      <w:jc w:val="right"/>
      <w:rPr>
        <w:rFonts w:asciiTheme="minorHAnsi" w:hAnsiTheme="minorHAnsi" w:cstheme="minorHAnsi"/>
        <w:sz w:val="20"/>
        <w:szCs w:val="20"/>
      </w:rPr>
    </w:pPr>
    <w:r w:rsidRPr="00907F06">
      <w:rPr>
        <w:rFonts w:asciiTheme="minorHAnsi" w:hAnsiTheme="minorHAnsi" w:cstheme="minorHAnsi"/>
        <w:sz w:val="20"/>
        <w:szCs w:val="20"/>
      </w:rPr>
      <w:t xml:space="preserve">Beth Krallis, </w:t>
    </w:r>
    <w:r w:rsidR="00FC4201">
      <w:rPr>
        <w:rFonts w:asciiTheme="minorHAnsi" w:hAnsiTheme="minorHAnsi" w:cstheme="minorHAnsi"/>
        <w:sz w:val="20"/>
        <w:szCs w:val="20"/>
      </w:rPr>
      <w:t>Chief Marketing Officer</w:t>
    </w:r>
  </w:p>
  <w:p w14:paraId="273768B5" w14:textId="263C4441" w:rsidR="00907F06" w:rsidRPr="00907F06" w:rsidRDefault="00907F06" w:rsidP="00907F06">
    <w:pPr>
      <w:jc w:val="right"/>
      <w:rPr>
        <w:rFonts w:asciiTheme="minorHAnsi" w:hAnsiTheme="minorHAnsi" w:cstheme="minorHAnsi"/>
        <w:sz w:val="20"/>
        <w:szCs w:val="20"/>
      </w:rPr>
    </w:pPr>
    <w:r w:rsidRPr="00907F06">
      <w:rPr>
        <w:rFonts w:ascii="Calibri" w:hAnsi="Calibri" w:cs="Calibri"/>
        <w:noProof/>
        <w:sz w:val="20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CB8D0E4" wp14:editId="62BE5CC0">
              <wp:simplePos x="0" y="0"/>
              <wp:positionH relativeFrom="margin">
                <wp:posOffset>-107950</wp:posOffset>
              </wp:positionH>
              <wp:positionV relativeFrom="paragraph">
                <wp:posOffset>115570</wp:posOffset>
              </wp:positionV>
              <wp:extent cx="2844800" cy="254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8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F595BE" w14:textId="21BE5E0F" w:rsidR="00907F06" w:rsidRPr="00CF2E2F" w:rsidRDefault="00907F06" w:rsidP="00907F06">
                          <w:pPr>
                            <w:pStyle w:val="Header"/>
                            <w:rPr>
                              <w:rFonts w:ascii="Calibri" w:hAnsi="Calibri" w:cs="Calibri"/>
                              <w:sz w:val="18"/>
                            </w:rPr>
                          </w:pPr>
                          <w:r w:rsidRPr="00CF2E2F">
                            <w:rPr>
                              <w:rFonts w:ascii="Calibri" w:hAnsi="Calibri" w:cs="Calibri"/>
                              <w:sz w:val="18"/>
                            </w:rPr>
                            <w:t>28 West Market Street, West Chester, PA 19382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B8D0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.5pt;margin-top:9.1pt;width:224pt;height:20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" stroked="f">
              <v:textbox>
                <w:txbxContent>
                  <w:p w14:paraId="7AF595BE" w14:textId="21BE5E0F" w:rsidR="00907F06" w:rsidRPr="00CF2E2F" w:rsidRDefault="00907F06" w:rsidP="00907F06">
                    <w:pPr>
                      <w:pStyle w:val="Header"/>
                      <w:rPr>
                        <w:rFonts w:ascii="Calibri" w:hAnsi="Calibri" w:cs="Calibri"/>
                        <w:sz w:val="18"/>
                      </w:rPr>
                    </w:pPr>
                    <w:r w:rsidRPr="00CF2E2F">
                      <w:rPr>
                        <w:rFonts w:ascii="Calibri" w:hAnsi="Calibri" w:cs="Calibri"/>
                        <w:sz w:val="18"/>
                      </w:rPr>
                      <w:t>28 West Market Street, West Chester, PA 19382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07F06">
      <w:rPr>
        <w:rFonts w:asciiTheme="minorHAnsi" w:hAnsiTheme="minorHAnsi" w:cstheme="minorHAnsi"/>
        <w:sz w:val="20"/>
        <w:szCs w:val="20"/>
      </w:rPr>
      <w:t>Chester County Community Foundation</w:t>
    </w:r>
  </w:p>
  <w:p w14:paraId="13B8B54F" w14:textId="53134B4A" w:rsidR="00907F06" w:rsidRPr="00907F06" w:rsidRDefault="00907F06" w:rsidP="00907F06">
    <w:pPr>
      <w:jc w:val="right"/>
      <w:rPr>
        <w:rFonts w:asciiTheme="minorHAnsi" w:hAnsiTheme="minorHAnsi" w:cstheme="minorHAnsi"/>
        <w:sz w:val="20"/>
        <w:szCs w:val="20"/>
      </w:rPr>
    </w:pPr>
    <w:r w:rsidRPr="00907F06">
      <w:rPr>
        <w:rFonts w:asciiTheme="minorHAnsi" w:hAnsiTheme="minorHAnsi" w:cstheme="minorHAnsi"/>
        <w:sz w:val="20"/>
        <w:szCs w:val="20"/>
      </w:rPr>
      <w:t>bethk@chescocf.org (484) 887-0467</w:t>
    </w:r>
  </w:p>
  <w:p w14:paraId="293D6354" w14:textId="77777777" w:rsidR="00907F06" w:rsidRPr="00E93372" w:rsidRDefault="00907F06" w:rsidP="00E93372">
    <w:pPr>
      <w:pStyle w:val="Header"/>
      <w:jc w:val="right"/>
      <w:rPr>
        <w:rFonts w:ascii="Calibri" w:hAnsi="Calibri" w:cs="Calibr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807BD"/>
    <w:multiLevelType w:val="multilevel"/>
    <w:tmpl w:val="14FE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38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7E"/>
    <w:rsid w:val="00000B48"/>
    <w:rsid w:val="0000130D"/>
    <w:rsid w:val="00003114"/>
    <w:rsid w:val="00003DCC"/>
    <w:rsid w:val="000156C8"/>
    <w:rsid w:val="000178F6"/>
    <w:rsid w:val="000306A5"/>
    <w:rsid w:val="00034239"/>
    <w:rsid w:val="0004352B"/>
    <w:rsid w:val="00046A0A"/>
    <w:rsid w:val="00050588"/>
    <w:rsid w:val="00055C3B"/>
    <w:rsid w:val="00064476"/>
    <w:rsid w:val="00074ECE"/>
    <w:rsid w:val="000A0AA1"/>
    <w:rsid w:val="000A0B6F"/>
    <w:rsid w:val="000C079F"/>
    <w:rsid w:val="000C38A0"/>
    <w:rsid w:val="000C65E8"/>
    <w:rsid w:val="000D0483"/>
    <w:rsid w:val="000D4C50"/>
    <w:rsid w:val="000D7BF8"/>
    <w:rsid w:val="000E01E9"/>
    <w:rsid w:val="000E1EE7"/>
    <w:rsid w:val="000E3BA0"/>
    <w:rsid w:val="000F11A0"/>
    <w:rsid w:val="001047B2"/>
    <w:rsid w:val="00136AB8"/>
    <w:rsid w:val="00143E26"/>
    <w:rsid w:val="00146FC7"/>
    <w:rsid w:val="00147679"/>
    <w:rsid w:val="0015091F"/>
    <w:rsid w:val="00164F62"/>
    <w:rsid w:val="0016696B"/>
    <w:rsid w:val="00184E20"/>
    <w:rsid w:val="0018511A"/>
    <w:rsid w:val="00185479"/>
    <w:rsid w:val="00190338"/>
    <w:rsid w:val="001A5261"/>
    <w:rsid w:val="001B0B9F"/>
    <w:rsid w:val="001B4899"/>
    <w:rsid w:val="001B5F00"/>
    <w:rsid w:val="001C12C4"/>
    <w:rsid w:val="001C4032"/>
    <w:rsid w:val="001C445C"/>
    <w:rsid w:val="001D3389"/>
    <w:rsid w:val="001E5791"/>
    <w:rsid w:val="001F108B"/>
    <w:rsid w:val="00202963"/>
    <w:rsid w:val="002041C0"/>
    <w:rsid w:val="0021478C"/>
    <w:rsid w:val="00215DB0"/>
    <w:rsid w:val="0022257D"/>
    <w:rsid w:val="002373FF"/>
    <w:rsid w:val="00242607"/>
    <w:rsid w:val="002562DB"/>
    <w:rsid w:val="00256329"/>
    <w:rsid w:val="002616F6"/>
    <w:rsid w:val="00267352"/>
    <w:rsid w:val="0027040C"/>
    <w:rsid w:val="00270DB4"/>
    <w:rsid w:val="00272213"/>
    <w:rsid w:val="002A0F92"/>
    <w:rsid w:val="002B166C"/>
    <w:rsid w:val="002C5FB9"/>
    <w:rsid w:val="002D12B1"/>
    <w:rsid w:val="002E0C7E"/>
    <w:rsid w:val="002E7F5A"/>
    <w:rsid w:val="003047E0"/>
    <w:rsid w:val="003062E7"/>
    <w:rsid w:val="00321CF7"/>
    <w:rsid w:val="00351635"/>
    <w:rsid w:val="00351FF7"/>
    <w:rsid w:val="0037622A"/>
    <w:rsid w:val="0038167C"/>
    <w:rsid w:val="00394AE6"/>
    <w:rsid w:val="00395D93"/>
    <w:rsid w:val="003A18F1"/>
    <w:rsid w:val="003B6891"/>
    <w:rsid w:val="003D459B"/>
    <w:rsid w:val="003D65D1"/>
    <w:rsid w:val="003F5DEB"/>
    <w:rsid w:val="00400041"/>
    <w:rsid w:val="00400289"/>
    <w:rsid w:val="004064F4"/>
    <w:rsid w:val="00406F48"/>
    <w:rsid w:val="00417669"/>
    <w:rsid w:val="00417F23"/>
    <w:rsid w:val="004209B0"/>
    <w:rsid w:val="004211E5"/>
    <w:rsid w:val="00421FAB"/>
    <w:rsid w:val="00426649"/>
    <w:rsid w:val="00433C73"/>
    <w:rsid w:val="0043671B"/>
    <w:rsid w:val="00446729"/>
    <w:rsid w:val="0046214B"/>
    <w:rsid w:val="004647AC"/>
    <w:rsid w:val="00474863"/>
    <w:rsid w:val="00477501"/>
    <w:rsid w:val="00477EB2"/>
    <w:rsid w:val="00480251"/>
    <w:rsid w:val="00480C24"/>
    <w:rsid w:val="00494298"/>
    <w:rsid w:val="004A2341"/>
    <w:rsid w:val="004B3B4C"/>
    <w:rsid w:val="004B4338"/>
    <w:rsid w:val="004B50F7"/>
    <w:rsid w:val="004C40FA"/>
    <w:rsid w:val="004C4595"/>
    <w:rsid w:val="004C7103"/>
    <w:rsid w:val="004D155D"/>
    <w:rsid w:val="004D296F"/>
    <w:rsid w:val="004D7922"/>
    <w:rsid w:val="004D7EEF"/>
    <w:rsid w:val="004E0231"/>
    <w:rsid w:val="004E0384"/>
    <w:rsid w:val="004E16EE"/>
    <w:rsid w:val="004E7185"/>
    <w:rsid w:val="004F311A"/>
    <w:rsid w:val="004F5F21"/>
    <w:rsid w:val="0050475D"/>
    <w:rsid w:val="0050792B"/>
    <w:rsid w:val="00514A2E"/>
    <w:rsid w:val="00516D67"/>
    <w:rsid w:val="00524261"/>
    <w:rsid w:val="00526698"/>
    <w:rsid w:val="00526B6B"/>
    <w:rsid w:val="00527E18"/>
    <w:rsid w:val="00536D2E"/>
    <w:rsid w:val="00544143"/>
    <w:rsid w:val="005457C7"/>
    <w:rsid w:val="005459F1"/>
    <w:rsid w:val="005465E9"/>
    <w:rsid w:val="0055373C"/>
    <w:rsid w:val="00556EDC"/>
    <w:rsid w:val="005612DB"/>
    <w:rsid w:val="00563EBC"/>
    <w:rsid w:val="00572D2C"/>
    <w:rsid w:val="005811B0"/>
    <w:rsid w:val="00584B66"/>
    <w:rsid w:val="005921A3"/>
    <w:rsid w:val="0059223B"/>
    <w:rsid w:val="005936CF"/>
    <w:rsid w:val="005A04AE"/>
    <w:rsid w:val="005A723E"/>
    <w:rsid w:val="005B016C"/>
    <w:rsid w:val="005B16A7"/>
    <w:rsid w:val="005B645E"/>
    <w:rsid w:val="005C1D5A"/>
    <w:rsid w:val="005C4733"/>
    <w:rsid w:val="005E277B"/>
    <w:rsid w:val="005E5E39"/>
    <w:rsid w:val="005F3F98"/>
    <w:rsid w:val="00603817"/>
    <w:rsid w:val="00623C79"/>
    <w:rsid w:val="00630498"/>
    <w:rsid w:val="0064375C"/>
    <w:rsid w:val="00651911"/>
    <w:rsid w:val="0065296E"/>
    <w:rsid w:val="00654695"/>
    <w:rsid w:val="00672FDC"/>
    <w:rsid w:val="006A08F7"/>
    <w:rsid w:val="006A3644"/>
    <w:rsid w:val="006A4636"/>
    <w:rsid w:val="006B04A7"/>
    <w:rsid w:val="006B14B4"/>
    <w:rsid w:val="006B17AF"/>
    <w:rsid w:val="006C04A5"/>
    <w:rsid w:val="006C1228"/>
    <w:rsid w:val="006C5BBA"/>
    <w:rsid w:val="006F443F"/>
    <w:rsid w:val="006F5947"/>
    <w:rsid w:val="00700FCD"/>
    <w:rsid w:val="00705766"/>
    <w:rsid w:val="00721C35"/>
    <w:rsid w:val="007253A2"/>
    <w:rsid w:val="00737CAE"/>
    <w:rsid w:val="00743E7A"/>
    <w:rsid w:val="00746039"/>
    <w:rsid w:val="00750047"/>
    <w:rsid w:val="00754A17"/>
    <w:rsid w:val="00755D69"/>
    <w:rsid w:val="007609C7"/>
    <w:rsid w:val="00773E27"/>
    <w:rsid w:val="007A462C"/>
    <w:rsid w:val="007A5E96"/>
    <w:rsid w:val="007B6EB8"/>
    <w:rsid w:val="007C1D1B"/>
    <w:rsid w:val="007C4369"/>
    <w:rsid w:val="007D5A25"/>
    <w:rsid w:val="007D5C62"/>
    <w:rsid w:val="007E0459"/>
    <w:rsid w:val="007F0D0F"/>
    <w:rsid w:val="007F49FA"/>
    <w:rsid w:val="007F6CF4"/>
    <w:rsid w:val="0080246A"/>
    <w:rsid w:val="00802EA0"/>
    <w:rsid w:val="00811A6A"/>
    <w:rsid w:val="00823B4E"/>
    <w:rsid w:val="008274AE"/>
    <w:rsid w:val="0083086D"/>
    <w:rsid w:val="00844520"/>
    <w:rsid w:val="00883BCB"/>
    <w:rsid w:val="008A6ABB"/>
    <w:rsid w:val="008A6CE7"/>
    <w:rsid w:val="008B2FF6"/>
    <w:rsid w:val="008B66B6"/>
    <w:rsid w:val="008D3A98"/>
    <w:rsid w:val="008D7823"/>
    <w:rsid w:val="00903C8A"/>
    <w:rsid w:val="00905E67"/>
    <w:rsid w:val="00907F06"/>
    <w:rsid w:val="0091068E"/>
    <w:rsid w:val="00924AFD"/>
    <w:rsid w:val="00933275"/>
    <w:rsid w:val="00937E6E"/>
    <w:rsid w:val="009457E1"/>
    <w:rsid w:val="00945D0A"/>
    <w:rsid w:val="00957359"/>
    <w:rsid w:val="00990BD5"/>
    <w:rsid w:val="0099282C"/>
    <w:rsid w:val="00996F63"/>
    <w:rsid w:val="00997207"/>
    <w:rsid w:val="00997E25"/>
    <w:rsid w:val="009A2389"/>
    <w:rsid w:val="009C0D0F"/>
    <w:rsid w:val="009D1700"/>
    <w:rsid w:val="00A2494C"/>
    <w:rsid w:val="00A27370"/>
    <w:rsid w:val="00A33883"/>
    <w:rsid w:val="00A40DE9"/>
    <w:rsid w:val="00A41BB4"/>
    <w:rsid w:val="00A54E7E"/>
    <w:rsid w:val="00A55022"/>
    <w:rsid w:val="00A57942"/>
    <w:rsid w:val="00A6631D"/>
    <w:rsid w:val="00AB1C02"/>
    <w:rsid w:val="00AB317B"/>
    <w:rsid w:val="00AB31FC"/>
    <w:rsid w:val="00AB66B2"/>
    <w:rsid w:val="00AC1291"/>
    <w:rsid w:val="00AD1C3F"/>
    <w:rsid w:val="00AE250D"/>
    <w:rsid w:val="00AF2153"/>
    <w:rsid w:val="00AF3B2A"/>
    <w:rsid w:val="00AF7D72"/>
    <w:rsid w:val="00B05444"/>
    <w:rsid w:val="00B116D0"/>
    <w:rsid w:val="00B119BB"/>
    <w:rsid w:val="00B126DF"/>
    <w:rsid w:val="00B15DE8"/>
    <w:rsid w:val="00B25582"/>
    <w:rsid w:val="00B31C95"/>
    <w:rsid w:val="00B413C2"/>
    <w:rsid w:val="00B4383C"/>
    <w:rsid w:val="00B44402"/>
    <w:rsid w:val="00B47C03"/>
    <w:rsid w:val="00B65E23"/>
    <w:rsid w:val="00B97028"/>
    <w:rsid w:val="00BA1D1D"/>
    <w:rsid w:val="00BB60A7"/>
    <w:rsid w:val="00BD2D0D"/>
    <w:rsid w:val="00BD66BD"/>
    <w:rsid w:val="00BF2D7F"/>
    <w:rsid w:val="00BF7EFF"/>
    <w:rsid w:val="00C041C2"/>
    <w:rsid w:val="00C0495C"/>
    <w:rsid w:val="00C22B11"/>
    <w:rsid w:val="00C2501F"/>
    <w:rsid w:val="00C46744"/>
    <w:rsid w:val="00C50362"/>
    <w:rsid w:val="00C50EFC"/>
    <w:rsid w:val="00C56B15"/>
    <w:rsid w:val="00C60165"/>
    <w:rsid w:val="00C63506"/>
    <w:rsid w:val="00C6693A"/>
    <w:rsid w:val="00C6757E"/>
    <w:rsid w:val="00C726F4"/>
    <w:rsid w:val="00C76AFD"/>
    <w:rsid w:val="00C8157C"/>
    <w:rsid w:val="00C94B20"/>
    <w:rsid w:val="00CA02F4"/>
    <w:rsid w:val="00CB18D1"/>
    <w:rsid w:val="00CC2805"/>
    <w:rsid w:val="00CC3D36"/>
    <w:rsid w:val="00CC5D56"/>
    <w:rsid w:val="00CD04AC"/>
    <w:rsid w:val="00CD0E85"/>
    <w:rsid w:val="00CD2C6A"/>
    <w:rsid w:val="00CD448A"/>
    <w:rsid w:val="00CD5655"/>
    <w:rsid w:val="00CE25C6"/>
    <w:rsid w:val="00CF2E2F"/>
    <w:rsid w:val="00D01299"/>
    <w:rsid w:val="00D17759"/>
    <w:rsid w:val="00D20993"/>
    <w:rsid w:val="00D215C0"/>
    <w:rsid w:val="00D21CB5"/>
    <w:rsid w:val="00D308D5"/>
    <w:rsid w:val="00D36DDD"/>
    <w:rsid w:val="00D378CA"/>
    <w:rsid w:val="00D46A8E"/>
    <w:rsid w:val="00D524BF"/>
    <w:rsid w:val="00D52CAC"/>
    <w:rsid w:val="00D66149"/>
    <w:rsid w:val="00D85085"/>
    <w:rsid w:val="00D94A2B"/>
    <w:rsid w:val="00DA1E1B"/>
    <w:rsid w:val="00DA2289"/>
    <w:rsid w:val="00DA4253"/>
    <w:rsid w:val="00DD45F8"/>
    <w:rsid w:val="00E4290D"/>
    <w:rsid w:val="00E536DB"/>
    <w:rsid w:val="00E62E5C"/>
    <w:rsid w:val="00E76032"/>
    <w:rsid w:val="00E900C1"/>
    <w:rsid w:val="00E90663"/>
    <w:rsid w:val="00E93372"/>
    <w:rsid w:val="00E95348"/>
    <w:rsid w:val="00EA06D7"/>
    <w:rsid w:val="00EA0E52"/>
    <w:rsid w:val="00EA45B8"/>
    <w:rsid w:val="00EA5FBF"/>
    <w:rsid w:val="00EB0B7C"/>
    <w:rsid w:val="00EB3A00"/>
    <w:rsid w:val="00EB7BF2"/>
    <w:rsid w:val="00ED1E3E"/>
    <w:rsid w:val="00ED6D1E"/>
    <w:rsid w:val="00EE776C"/>
    <w:rsid w:val="00EF1623"/>
    <w:rsid w:val="00F0675E"/>
    <w:rsid w:val="00F25BED"/>
    <w:rsid w:val="00F27225"/>
    <w:rsid w:val="00F316D8"/>
    <w:rsid w:val="00F34314"/>
    <w:rsid w:val="00F44657"/>
    <w:rsid w:val="00F50394"/>
    <w:rsid w:val="00F52B0A"/>
    <w:rsid w:val="00F55AFC"/>
    <w:rsid w:val="00F61288"/>
    <w:rsid w:val="00F63BF4"/>
    <w:rsid w:val="00F70BA0"/>
    <w:rsid w:val="00F73A4E"/>
    <w:rsid w:val="00F75AE8"/>
    <w:rsid w:val="00FA7861"/>
    <w:rsid w:val="00FC4201"/>
    <w:rsid w:val="00FD07F6"/>
    <w:rsid w:val="00FE32EE"/>
    <w:rsid w:val="00FE5B19"/>
    <w:rsid w:val="00FE6B8F"/>
    <w:rsid w:val="00FF517A"/>
    <w:rsid w:val="0BF70722"/>
    <w:rsid w:val="1AAC0125"/>
    <w:rsid w:val="2095D834"/>
    <w:rsid w:val="2D7742D7"/>
    <w:rsid w:val="39D09A47"/>
    <w:rsid w:val="3DB514ED"/>
    <w:rsid w:val="3DB52FBC"/>
    <w:rsid w:val="49C247BF"/>
    <w:rsid w:val="5343BC16"/>
    <w:rsid w:val="55A1C69E"/>
    <w:rsid w:val="5C0FA685"/>
    <w:rsid w:val="5FA19FF4"/>
    <w:rsid w:val="653CDABC"/>
    <w:rsid w:val="6DCC0FED"/>
    <w:rsid w:val="7D82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3FA0B"/>
  <w15:docId w15:val="{CA91A3C3-2BEE-491C-A283-45A73DDA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B8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B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6B8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3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3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33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372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7F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7040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7040C"/>
    <w:rPr>
      <w:b/>
      <w:bCs/>
    </w:rPr>
  </w:style>
  <w:style w:type="paragraph" w:styleId="Revision">
    <w:name w:val="Revision"/>
    <w:hidden/>
    <w:uiPriority w:val="99"/>
    <w:semiHidden/>
    <w:rsid w:val="00B43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D45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5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59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5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5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white-space-pre">
    <w:name w:val="white-space-pre"/>
    <w:basedOn w:val="DefaultParagraphFont"/>
    <w:rsid w:val="000A0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hescocf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D03609FE41499E5190601F569BAE" ma:contentTypeVersion="16" ma:contentTypeDescription="Create a new document." ma:contentTypeScope="" ma:versionID="bb722ac28d6f2fe17f8f4cbe490add4e">
  <xsd:schema xmlns:xsd="http://www.w3.org/2001/XMLSchema" xmlns:xs="http://www.w3.org/2001/XMLSchema" xmlns:p="http://schemas.microsoft.com/office/2006/metadata/properties" xmlns:ns2="80545dfd-c07f-4fda-8915-08f554b14619" xmlns:ns3="69c08892-80f5-4cab-8010-764479e2b2c7" targetNamespace="http://schemas.microsoft.com/office/2006/metadata/properties" ma:root="true" ma:fieldsID="781393477c629c69b45ee3e48368422f" ns2:_="" ns3:_="">
    <xsd:import namespace="80545dfd-c07f-4fda-8915-08f554b14619"/>
    <xsd:import namespace="69c08892-80f5-4cab-8010-764479e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45dfd-c07f-4fda-8915-08f554b14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58f61a4-9cea-4b4a-ae1e-851beb02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8892-80f5-4cab-8010-764479e2b2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2433d3-7df7-4dd2-b5fb-26b9636e8297}" ma:internalName="TaxCatchAll" ma:showField="CatchAllData" ma:web="69c08892-80f5-4cab-8010-764479e2b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8892-80f5-4cab-8010-764479e2b2c7" xsi:nil="true"/>
    <lcf76f155ced4ddcb4097134ff3c332f xmlns="80545dfd-c07f-4fda-8915-08f554b146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2A1ED-0AC6-4B0E-8B34-4A7049A10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45dfd-c07f-4fda-8915-08f554b14619"/>
    <ds:schemaRef ds:uri="69c08892-80f5-4cab-8010-764479e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234779-412C-4AE9-85AF-0182F564138A}">
  <ds:schemaRefs>
    <ds:schemaRef ds:uri="http://schemas.microsoft.com/office/2006/metadata/properties"/>
    <ds:schemaRef ds:uri="http://schemas.microsoft.com/office/infopath/2007/PartnerControls"/>
    <ds:schemaRef ds:uri="69c08892-80f5-4cab-8010-764479e2b2c7"/>
    <ds:schemaRef ds:uri="80545dfd-c07f-4fda-8915-08f554b14619"/>
  </ds:schemaRefs>
</ds:datastoreItem>
</file>

<file path=customXml/itemProps3.xml><?xml version="1.0" encoding="utf-8"?>
<ds:datastoreItem xmlns:ds="http://schemas.openxmlformats.org/officeDocument/2006/customXml" ds:itemID="{9CBF52AC-1838-455A-B501-EF2A60069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2634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Links>
    <vt:vector size="12" baseType="variant">
      <vt:variant>
        <vt:i4>5963878</vt:i4>
      </vt:variant>
      <vt:variant>
        <vt:i4>3</vt:i4>
      </vt:variant>
      <vt:variant>
        <vt:i4>0</vt:i4>
      </vt:variant>
      <vt:variant>
        <vt:i4>5</vt:i4>
      </vt:variant>
      <vt:variant>
        <vt:lpwstr>mailto:chaya@chescocf.org</vt:lpwstr>
      </vt:variant>
      <vt:variant>
        <vt:lpwstr/>
      </vt:variant>
      <vt:variant>
        <vt:i4>6160458</vt:i4>
      </vt:variant>
      <vt:variant>
        <vt:i4>0</vt:i4>
      </vt:variant>
      <vt:variant>
        <vt:i4>0</vt:i4>
      </vt:variant>
      <vt:variant>
        <vt:i4>5</vt:i4>
      </vt:variant>
      <vt:variant>
        <vt:lpwstr>http://www.chescocf.org/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</dc:creator>
  <cp:lastModifiedBy>Beth Krallis</cp:lastModifiedBy>
  <cp:revision>2</cp:revision>
  <dcterms:created xsi:type="dcterms:W3CDTF">2026-10-09T21:21:00Z</dcterms:created>
  <dcterms:modified xsi:type="dcterms:W3CDTF">2026-10-09T21:21:00Z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8778400</vt:r8>
  </property>
  <property fmtid="{D5CDD505-2E9C-101B-9397-08002B2CF9AE}" pid="3" name="ContentTypeId">
    <vt:lpwstr>0x010100EBFFD03609FE41499E5190601F569BAE</vt:lpwstr>
  </property>
  <property fmtid="{D5CDD505-2E9C-101B-9397-08002B2CF9AE}" pid="4" name="MediaServiceImageTags">
    <vt:lpwstr/>
  </property>
</Properties>
</file>